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F56" w:rsidRPr="006E3D60" w:rsidRDefault="00F20F56" w:rsidP="00F20F56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3D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F20F56" w:rsidRPr="006E3D60" w:rsidRDefault="00E518E7" w:rsidP="00F20F56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KOCASİNAN</w:t>
      </w:r>
      <w:r w:rsidR="00F20F56" w:rsidRPr="006E3D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KAYMAKAMLIĞI</w:t>
      </w:r>
    </w:p>
    <w:p w:rsidR="009E5AE2" w:rsidRPr="006E3D60" w:rsidRDefault="00E518E7" w:rsidP="00F20F56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Mahzemin</w:t>
      </w:r>
      <w:proofErr w:type="spellEnd"/>
      <w:r w:rsidR="00F20F56" w:rsidRPr="006E3D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İlkokulu Müdürlüğü</w:t>
      </w:r>
    </w:p>
    <w:p w:rsidR="00F20F56" w:rsidRPr="006E3D60" w:rsidRDefault="00F20F56" w:rsidP="00F20F56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3D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(İYEP Komisyon Başkanlığı)</w:t>
      </w:r>
    </w:p>
    <w:p w:rsidR="00F20F56" w:rsidRPr="006E3D60" w:rsidRDefault="00F20F56" w:rsidP="00F20F56">
      <w:pPr>
        <w:pStyle w:val="AralkYok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0F56" w:rsidRPr="006E3D60" w:rsidRDefault="00F20F56" w:rsidP="00F20F56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466179" w:rsidRPr="006E3D60" w:rsidRDefault="00A57B6D" w:rsidP="00F20F5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3D6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973E8" w:rsidRPr="006E3D60">
        <w:rPr>
          <w:rFonts w:ascii="Times New Roman" w:hAnsi="Times New Roman" w:cs="Times New Roman"/>
          <w:color w:val="000000" w:themeColor="text1"/>
          <w:sz w:val="24"/>
          <w:szCs w:val="24"/>
        </w:rPr>
        <w:t>İYEP Öğrenci Belirleme Aracı sonuçlarına göre ölçmeden kaynaklanan hatalar nedeniyle</w:t>
      </w:r>
      <w:r w:rsidR="00F5623B" w:rsidRPr="006E3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1355" w:rsidRPr="006E3D60">
        <w:rPr>
          <w:rFonts w:ascii="Times New Roman" w:hAnsi="Times New Roman" w:cs="Times New Roman"/>
          <w:color w:val="000000" w:themeColor="text1"/>
          <w:sz w:val="24"/>
          <w:szCs w:val="24"/>
        </w:rPr>
        <w:t>yetiştirme</w:t>
      </w:r>
      <w:r w:rsidR="00587C6A" w:rsidRPr="006E3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 programına dahil olan</w:t>
      </w:r>
      <w:r w:rsidR="00F5623B" w:rsidRPr="006E3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1355" w:rsidRPr="006E3D60">
        <w:rPr>
          <w:rFonts w:ascii="Times New Roman" w:hAnsi="Times New Roman" w:cs="Times New Roman"/>
          <w:color w:val="000000" w:themeColor="text1"/>
          <w:sz w:val="24"/>
          <w:szCs w:val="24"/>
        </w:rPr>
        <w:t>öğrenciler</w:t>
      </w:r>
      <w:r w:rsidR="00BF3C18" w:rsidRPr="006E3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proofErr w:type="spellStart"/>
      <w:r w:rsidR="00BF3C18" w:rsidRPr="006E3D60">
        <w:rPr>
          <w:rFonts w:ascii="Times New Roman" w:hAnsi="Times New Roman" w:cs="Times New Roman"/>
          <w:color w:val="000000" w:themeColor="text1"/>
          <w:sz w:val="24"/>
          <w:szCs w:val="24"/>
        </w:rPr>
        <w:t>İYEP’ten</w:t>
      </w:r>
      <w:proofErr w:type="spellEnd"/>
      <w:r w:rsidR="00BF3C18" w:rsidRPr="006E3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çıkarılması</w:t>
      </w:r>
      <w:r w:rsidR="00466179" w:rsidRPr="006E3D60">
        <w:rPr>
          <w:rFonts w:ascii="Times New Roman" w:hAnsi="Times New Roman" w:cs="Times New Roman"/>
          <w:color w:val="000000" w:themeColor="text1"/>
          <w:sz w:val="24"/>
          <w:szCs w:val="24"/>
        </w:rPr>
        <w:t>, yetiştirme eğitim programına dahil olmayan</w:t>
      </w:r>
      <w:r w:rsidR="008522B5" w:rsidRPr="006E3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öğrencilerin</w:t>
      </w:r>
      <w:r w:rsidR="00466179" w:rsidRPr="006E3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ders ve modülden programa dahil edilmeleri, eğitime alındıkları modülde değişiklik yapılacak öğrencilerin belirtilen ders ve modülün değiştirilmesi </w:t>
      </w:r>
      <w:proofErr w:type="gramStart"/>
      <w:r w:rsidR="00466179" w:rsidRPr="006E3D60">
        <w:rPr>
          <w:rFonts w:ascii="Times New Roman" w:hAnsi="Times New Roman" w:cs="Times New Roman"/>
          <w:color w:val="000000" w:themeColor="text1"/>
          <w:sz w:val="24"/>
          <w:szCs w:val="24"/>
        </w:rPr>
        <w:t>hususunda ;</w:t>
      </w:r>
      <w:proofErr w:type="gramEnd"/>
    </w:p>
    <w:p w:rsidR="003D1355" w:rsidRPr="006E3D60" w:rsidRDefault="00466179" w:rsidP="00F20F5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3D6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973E8" w:rsidRPr="006E3D6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522713" w:rsidRPr="006E3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ereğini </w:t>
      </w:r>
      <w:r w:rsidR="003D1355" w:rsidRPr="006E3D60">
        <w:rPr>
          <w:rFonts w:ascii="Times New Roman" w:hAnsi="Times New Roman" w:cs="Times New Roman"/>
          <w:color w:val="000000" w:themeColor="text1"/>
          <w:sz w:val="24"/>
          <w:szCs w:val="24"/>
        </w:rPr>
        <w:t>bilginize arz ederim.</w:t>
      </w:r>
    </w:p>
    <w:p w:rsidR="008973E8" w:rsidRPr="006E3D60" w:rsidRDefault="008973E8" w:rsidP="00F20F56">
      <w:pPr>
        <w:ind w:left="6372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E3D60">
        <w:rPr>
          <w:rFonts w:ascii="Times New Roman" w:hAnsi="Times New Roman" w:cs="Times New Roman"/>
          <w:color w:val="000000" w:themeColor="text1"/>
          <w:sz w:val="24"/>
          <w:szCs w:val="24"/>
        </w:rPr>
        <w:t>....</w:t>
      </w:r>
      <w:proofErr w:type="gramEnd"/>
      <w:r w:rsidRPr="006E3D60">
        <w:rPr>
          <w:rFonts w:ascii="Times New Roman" w:hAnsi="Times New Roman" w:cs="Times New Roman"/>
          <w:color w:val="000000" w:themeColor="text1"/>
          <w:sz w:val="24"/>
          <w:szCs w:val="24"/>
        </w:rPr>
        <w:t>/..../.......</w:t>
      </w:r>
    </w:p>
    <w:p w:rsidR="003D1355" w:rsidRPr="006E3D60" w:rsidRDefault="003D1355" w:rsidP="00F20F56">
      <w:pPr>
        <w:tabs>
          <w:tab w:val="left" w:pos="670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3D6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6E3D6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…………………….</w:t>
      </w:r>
      <w:proofErr w:type="gramEnd"/>
    </w:p>
    <w:p w:rsidR="003D1355" w:rsidRPr="006E3D60" w:rsidRDefault="00A57B6D" w:rsidP="00F20F56">
      <w:pPr>
        <w:tabs>
          <w:tab w:val="left" w:pos="670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3D6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F2D98" w:rsidRPr="006E3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D1355" w:rsidRPr="006E3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Sınıf Öğretmeni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992"/>
        <w:gridCol w:w="1559"/>
        <w:gridCol w:w="1985"/>
        <w:gridCol w:w="3118"/>
      </w:tblGrid>
      <w:tr w:rsidR="004C663F" w:rsidRPr="006E3D60" w:rsidTr="00F20F56">
        <w:trPr>
          <w:trHeight w:val="379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3F" w:rsidRPr="006E3D60" w:rsidRDefault="004C663F" w:rsidP="00F20F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E3D6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OKUL KOMİSYON KARARI GEREĞİ İYEP’TEN ÇIKARILAN ÖĞRENCİLER</w:t>
            </w:r>
          </w:p>
        </w:tc>
      </w:tr>
      <w:tr w:rsidR="004C663F" w:rsidRPr="006E3D60" w:rsidTr="0023005B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3F" w:rsidRPr="006E3D60" w:rsidRDefault="004C663F" w:rsidP="00F20F56">
            <w:pPr>
              <w:pStyle w:val="Default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3D60">
              <w:rPr>
                <w:b/>
                <w:color w:val="000000" w:themeColor="text1"/>
                <w:sz w:val="20"/>
                <w:szCs w:val="20"/>
              </w:rPr>
              <w:t>S.N</w:t>
            </w:r>
            <w:r w:rsidR="00F20F56" w:rsidRPr="006E3D60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3F" w:rsidRPr="006E3D60" w:rsidRDefault="004C663F" w:rsidP="00F20F56">
            <w:pPr>
              <w:pStyle w:val="Default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E3D60">
              <w:rPr>
                <w:b/>
                <w:bCs/>
                <w:color w:val="000000" w:themeColor="text1"/>
                <w:sz w:val="20"/>
                <w:szCs w:val="20"/>
              </w:rPr>
              <w:t>ADI SOYADI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3F" w:rsidRPr="006E3D60" w:rsidRDefault="004C663F" w:rsidP="00F20F56">
            <w:pPr>
              <w:pStyle w:val="Default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E3D60">
              <w:rPr>
                <w:b/>
                <w:bCs/>
                <w:color w:val="000000" w:themeColor="text1"/>
                <w:sz w:val="20"/>
                <w:szCs w:val="20"/>
              </w:rPr>
              <w:t>SINIFI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56" w:rsidRPr="006E3D60" w:rsidRDefault="004C663F" w:rsidP="00F20F56">
            <w:pPr>
              <w:pStyle w:val="Default"/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E3D60">
              <w:rPr>
                <w:b/>
                <w:bCs/>
                <w:color w:val="000000" w:themeColor="text1"/>
                <w:sz w:val="20"/>
                <w:szCs w:val="20"/>
              </w:rPr>
              <w:t>İYEP’</w:t>
            </w:r>
            <w:r w:rsidR="00587C6A" w:rsidRPr="006E3D60">
              <w:rPr>
                <w:b/>
                <w:bCs/>
                <w:color w:val="000000" w:themeColor="text1"/>
                <w:sz w:val="20"/>
                <w:szCs w:val="20"/>
              </w:rPr>
              <w:t>T</w:t>
            </w:r>
            <w:r w:rsidRPr="006E3D60">
              <w:rPr>
                <w:b/>
                <w:bCs/>
                <w:color w:val="000000" w:themeColor="text1"/>
                <w:sz w:val="20"/>
                <w:szCs w:val="20"/>
              </w:rPr>
              <w:t>E</w:t>
            </w:r>
            <w:r w:rsidR="00587C6A" w:rsidRPr="006E3D60">
              <w:rPr>
                <w:b/>
                <w:bCs/>
                <w:color w:val="000000" w:themeColor="text1"/>
                <w:sz w:val="20"/>
                <w:szCs w:val="20"/>
              </w:rPr>
              <w:t>N</w:t>
            </w:r>
          </w:p>
          <w:p w:rsidR="004C663F" w:rsidRPr="006E3D60" w:rsidRDefault="00587C6A" w:rsidP="00F20F56">
            <w:pPr>
              <w:pStyle w:val="Default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E3D60">
              <w:rPr>
                <w:b/>
                <w:bCs/>
                <w:color w:val="000000" w:themeColor="text1"/>
                <w:sz w:val="20"/>
                <w:szCs w:val="20"/>
              </w:rPr>
              <w:t>ÇIKARILDIĞI</w:t>
            </w:r>
            <w:r w:rsidR="004C663F" w:rsidRPr="006E3D60">
              <w:rPr>
                <w:b/>
                <w:bCs/>
                <w:color w:val="000000" w:themeColor="text1"/>
                <w:sz w:val="20"/>
                <w:szCs w:val="20"/>
              </w:rPr>
              <w:t xml:space="preserve"> DERS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3F" w:rsidRPr="006E3D60" w:rsidRDefault="004C663F" w:rsidP="00F20F56">
            <w:pPr>
              <w:pStyle w:val="Default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E3D60">
              <w:rPr>
                <w:b/>
                <w:bCs/>
                <w:color w:val="000000" w:themeColor="text1"/>
                <w:sz w:val="20"/>
                <w:szCs w:val="20"/>
              </w:rPr>
              <w:t>İYEP’</w:t>
            </w:r>
            <w:r w:rsidR="00F20F56" w:rsidRPr="006E3D60">
              <w:rPr>
                <w:b/>
                <w:bCs/>
                <w:color w:val="000000" w:themeColor="text1"/>
                <w:sz w:val="20"/>
                <w:szCs w:val="20"/>
              </w:rPr>
              <w:t>TEN</w:t>
            </w:r>
            <w:r w:rsidRPr="006E3D6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87C6A" w:rsidRPr="006E3D60">
              <w:rPr>
                <w:b/>
                <w:bCs/>
                <w:color w:val="000000" w:themeColor="text1"/>
                <w:sz w:val="20"/>
                <w:szCs w:val="20"/>
              </w:rPr>
              <w:t>ÇIKARILDIĞI</w:t>
            </w:r>
            <w:r w:rsidRPr="006E3D60">
              <w:rPr>
                <w:b/>
                <w:bCs/>
                <w:color w:val="000000" w:themeColor="text1"/>
                <w:sz w:val="20"/>
                <w:szCs w:val="20"/>
              </w:rPr>
              <w:t xml:space="preserve"> MODÜL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3F" w:rsidRPr="006E3D60" w:rsidRDefault="00587C6A" w:rsidP="00F20F56">
            <w:pPr>
              <w:pStyle w:val="Default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E3D60">
              <w:rPr>
                <w:b/>
                <w:bCs/>
                <w:color w:val="000000" w:themeColor="text1"/>
                <w:sz w:val="20"/>
                <w:szCs w:val="20"/>
              </w:rPr>
              <w:t>ÇIKARILMA NEDENİ</w:t>
            </w:r>
          </w:p>
        </w:tc>
      </w:tr>
      <w:tr w:rsidR="00570BC2" w:rsidRPr="006E3D60" w:rsidTr="00420F3F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C2" w:rsidRPr="006E3D60" w:rsidRDefault="00570BC2" w:rsidP="00F20F56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6E3D60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C2" w:rsidRDefault="00E518E7"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Tolga POLAT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C2" w:rsidRPr="006E3D60" w:rsidRDefault="00570BC2" w:rsidP="00F20F56">
            <w:pPr>
              <w:pStyle w:val="Default"/>
              <w:spacing w:line="276" w:lineRule="auto"/>
              <w:rPr>
                <w:bCs/>
                <w:color w:val="000000" w:themeColor="text1"/>
              </w:rPr>
            </w:pPr>
            <w:r w:rsidRPr="006E3D60">
              <w:rPr>
                <w:bCs/>
                <w:color w:val="000000" w:themeColor="text1"/>
              </w:rPr>
              <w:t>3.Sınıf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C2" w:rsidRPr="006E3D60" w:rsidRDefault="00570BC2" w:rsidP="00F20F56">
            <w:pPr>
              <w:pStyle w:val="Default"/>
              <w:spacing w:line="276" w:lineRule="auto"/>
              <w:rPr>
                <w:bCs/>
                <w:color w:val="000000" w:themeColor="text1"/>
              </w:rPr>
            </w:pPr>
            <w:r w:rsidRPr="006E3D60">
              <w:rPr>
                <w:bCs/>
                <w:color w:val="000000" w:themeColor="text1"/>
              </w:rPr>
              <w:t>Matematik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C2" w:rsidRPr="006E3D60" w:rsidRDefault="00570BC2" w:rsidP="00F20F56">
            <w:pPr>
              <w:pStyle w:val="Default"/>
              <w:spacing w:line="276" w:lineRule="auto"/>
              <w:rPr>
                <w:bCs/>
                <w:color w:val="000000" w:themeColor="text1"/>
              </w:rPr>
            </w:pPr>
            <w:r w:rsidRPr="006E3D60">
              <w:rPr>
                <w:bCs/>
                <w:color w:val="000000" w:themeColor="text1"/>
              </w:rPr>
              <w:t>Matematik Modül-1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C2" w:rsidRPr="006E3D60" w:rsidRDefault="00570BC2" w:rsidP="00F20F56">
            <w:pPr>
              <w:pStyle w:val="Default"/>
              <w:spacing w:line="276" w:lineRule="auto"/>
              <w:rPr>
                <w:bCs/>
                <w:color w:val="000000" w:themeColor="text1"/>
              </w:rPr>
            </w:pPr>
            <w:r w:rsidRPr="006E3D60">
              <w:rPr>
                <w:bCs/>
                <w:color w:val="000000" w:themeColor="text1"/>
              </w:rPr>
              <w:t>Doğal sayılar, doğal sayılarla dört işlem öğrenme alanlarının herhangi birinde yeterli kazanımlara ulaşmıştır.</w:t>
            </w:r>
          </w:p>
        </w:tc>
      </w:tr>
      <w:tr w:rsidR="00570BC2" w:rsidRPr="006E3D60" w:rsidTr="00420F3F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C2" w:rsidRPr="006E3D60" w:rsidRDefault="00570BC2" w:rsidP="00F20F56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6E3D60">
              <w:rPr>
                <w:color w:val="000000" w:themeColor="text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C2" w:rsidRDefault="00E518E7"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Tolga POLAT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C2" w:rsidRPr="006E3D60" w:rsidRDefault="00570BC2" w:rsidP="00F20F56">
            <w:pPr>
              <w:pStyle w:val="Default"/>
              <w:spacing w:line="276" w:lineRule="auto"/>
              <w:rPr>
                <w:bCs/>
                <w:color w:val="000000" w:themeColor="text1"/>
              </w:rPr>
            </w:pPr>
            <w:r w:rsidRPr="006E3D60">
              <w:rPr>
                <w:bCs/>
                <w:color w:val="000000" w:themeColor="text1"/>
              </w:rPr>
              <w:t>3.Sınıf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C2" w:rsidRPr="006E3D60" w:rsidRDefault="00570BC2" w:rsidP="00F20F56">
            <w:pPr>
              <w:pStyle w:val="Default"/>
              <w:spacing w:line="276" w:lineRule="auto"/>
              <w:rPr>
                <w:bCs/>
                <w:color w:val="000000" w:themeColor="text1"/>
              </w:rPr>
            </w:pPr>
            <w:r w:rsidRPr="006E3D60">
              <w:rPr>
                <w:bCs/>
                <w:color w:val="000000" w:themeColor="text1"/>
              </w:rPr>
              <w:t>Matematik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C2" w:rsidRPr="006E3D60" w:rsidRDefault="00570BC2" w:rsidP="00F20F56">
            <w:pPr>
              <w:pStyle w:val="Default"/>
              <w:spacing w:line="276" w:lineRule="auto"/>
              <w:rPr>
                <w:bCs/>
                <w:color w:val="000000" w:themeColor="text1"/>
              </w:rPr>
            </w:pPr>
            <w:r w:rsidRPr="006E3D60">
              <w:rPr>
                <w:bCs/>
                <w:color w:val="000000" w:themeColor="text1"/>
              </w:rPr>
              <w:t>Matematik Modül-1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C2" w:rsidRPr="006E3D60" w:rsidRDefault="00570BC2" w:rsidP="00F20F56">
            <w:pPr>
              <w:pStyle w:val="Default"/>
              <w:spacing w:line="276" w:lineRule="auto"/>
              <w:rPr>
                <w:bCs/>
                <w:color w:val="000000" w:themeColor="text1"/>
              </w:rPr>
            </w:pPr>
            <w:r w:rsidRPr="006E3D60">
              <w:rPr>
                <w:bCs/>
                <w:color w:val="000000" w:themeColor="text1"/>
              </w:rPr>
              <w:t>Öğrenci velisi izin vermemektedir.</w:t>
            </w:r>
          </w:p>
        </w:tc>
      </w:tr>
    </w:tbl>
    <w:p w:rsidR="00522713" w:rsidRPr="006E3D60" w:rsidRDefault="00522713" w:rsidP="00F20F5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701"/>
        <w:gridCol w:w="992"/>
        <w:gridCol w:w="1559"/>
        <w:gridCol w:w="1985"/>
        <w:gridCol w:w="3118"/>
      </w:tblGrid>
      <w:tr w:rsidR="00E83D05" w:rsidRPr="006E3D60" w:rsidTr="00F20F56">
        <w:trPr>
          <w:trHeight w:val="369"/>
        </w:trPr>
        <w:tc>
          <w:tcPr>
            <w:tcW w:w="10065" w:type="dxa"/>
            <w:gridSpan w:val="6"/>
            <w:shd w:val="clear" w:color="auto" w:fill="auto"/>
            <w:vAlign w:val="center"/>
          </w:tcPr>
          <w:p w:rsidR="00E83D05" w:rsidRPr="006E3D60" w:rsidRDefault="00E83D05" w:rsidP="00F20F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E3D6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OKUL KOMİSYON KARARI GEREĞİ İYEP’E DÂHİL EDİLEN ÖĞRENCİLER</w:t>
            </w:r>
          </w:p>
        </w:tc>
      </w:tr>
      <w:tr w:rsidR="00E83D05" w:rsidRPr="006E3D60" w:rsidTr="0023005B">
        <w:trPr>
          <w:trHeight w:val="247"/>
        </w:trPr>
        <w:tc>
          <w:tcPr>
            <w:tcW w:w="710" w:type="dxa"/>
            <w:shd w:val="clear" w:color="auto" w:fill="auto"/>
            <w:vAlign w:val="center"/>
          </w:tcPr>
          <w:p w:rsidR="00E83D05" w:rsidRPr="006E3D60" w:rsidRDefault="00E83D05" w:rsidP="00F20F56">
            <w:pPr>
              <w:pStyle w:val="Defaul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3D60">
              <w:rPr>
                <w:b/>
                <w:color w:val="000000" w:themeColor="text1"/>
                <w:sz w:val="20"/>
                <w:szCs w:val="20"/>
              </w:rPr>
              <w:t>S.N.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3D05" w:rsidRPr="006E3D60" w:rsidRDefault="00E83D05" w:rsidP="00F20F56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6E3D60">
              <w:rPr>
                <w:b/>
                <w:bCs/>
                <w:color w:val="000000" w:themeColor="text1"/>
                <w:sz w:val="20"/>
                <w:szCs w:val="20"/>
              </w:rPr>
              <w:t>ADI SOYADI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3D05" w:rsidRPr="006E3D60" w:rsidRDefault="00E83D05" w:rsidP="00F20F56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6E3D60">
              <w:rPr>
                <w:b/>
                <w:bCs/>
                <w:color w:val="000000" w:themeColor="text1"/>
                <w:sz w:val="20"/>
                <w:szCs w:val="20"/>
              </w:rPr>
              <w:t>SINIFI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D05" w:rsidRPr="006E3D60" w:rsidRDefault="00E83D05" w:rsidP="00F20F56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6E3D60">
              <w:rPr>
                <w:b/>
                <w:bCs/>
                <w:color w:val="000000" w:themeColor="text1"/>
                <w:sz w:val="20"/>
                <w:szCs w:val="20"/>
              </w:rPr>
              <w:t>İYEP’E DÂHİL EDİLDİĞİ DERS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83D05" w:rsidRPr="006E3D60" w:rsidRDefault="00E83D05" w:rsidP="00F20F56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6E3D60">
              <w:rPr>
                <w:b/>
                <w:bCs/>
                <w:color w:val="000000" w:themeColor="text1"/>
                <w:sz w:val="20"/>
                <w:szCs w:val="20"/>
              </w:rPr>
              <w:t>İYEP’E DÂHİL EDİLDİĞİ MODÜL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3D05" w:rsidRPr="006E3D60" w:rsidRDefault="00E83D05" w:rsidP="00F20F56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6E3D60">
              <w:rPr>
                <w:b/>
                <w:bCs/>
                <w:color w:val="000000" w:themeColor="text1"/>
                <w:sz w:val="20"/>
                <w:szCs w:val="20"/>
              </w:rPr>
              <w:t>DÂHİL EDİLME NEDENİ</w:t>
            </w:r>
          </w:p>
        </w:tc>
      </w:tr>
      <w:tr w:rsidR="00E83D05" w:rsidRPr="006E3D60" w:rsidTr="00162F1E">
        <w:trPr>
          <w:trHeight w:val="247"/>
        </w:trPr>
        <w:tc>
          <w:tcPr>
            <w:tcW w:w="710" w:type="dxa"/>
            <w:shd w:val="clear" w:color="auto" w:fill="auto"/>
            <w:vAlign w:val="center"/>
          </w:tcPr>
          <w:p w:rsidR="00E83D05" w:rsidRPr="006E3D60" w:rsidRDefault="00E83D05" w:rsidP="00F20F56">
            <w:pPr>
              <w:pStyle w:val="Default"/>
              <w:rPr>
                <w:color w:val="000000" w:themeColor="text1"/>
              </w:rPr>
            </w:pPr>
            <w:r w:rsidRPr="006E3D60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3D05" w:rsidRPr="006E3D60" w:rsidRDefault="00E518E7" w:rsidP="00162F1E">
            <w:pPr>
              <w:pStyle w:val="Defaul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Tolga POLAT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3D05" w:rsidRPr="006E3D60" w:rsidRDefault="00E83D05" w:rsidP="00162F1E">
            <w:pPr>
              <w:pStyle w:val="Default"/>
              <w:rPr>
                <w:bCs/>
                <w:color w:val="000000" w:themeColor="text1"/>
              </w:rPr>
            </w:pPr>
            <w:r w:rsidRPr="006E3D60">
              <w:rPr>
                <w:bCs/>
                <w:color w:val="000000" w:themeColor="text1"/>
              </w:rPr>
              <w:t>3.Sınıf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D05" w:rsidRPr="006E3D60" w:rsidRDefault="00E83D05" w:rsidP="00162F1E">
            <w:pPr>
              <w:pStyle w:val="Default"/>
              <w:rPr>
                <w:bCs/>
                <w:color w:val="000000" w:themeColor="text1"/>
              </w:rPr>
            </w:pPr>
            <w:r w:rsidRPr="006E3D60">
              <w:rPr>
                <w:bCs/>
                <w:color w:val="000000" w:themeColor="text1"/>
              </w:rPr>
              <w:t>Matematik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83D05" w:rsidRPr="006E3D60" w:rsidRDefault="00E83D05" w:rsidP="00162F1E">
            <w:pPr>
              <w:pStyle w:val="Default"/>
              <w:rPr>
                <w:bCs/>
                <w:color w:val="000000" w:themeColor="text1"/>
              </w:rPr>
            </w:pPr>
            <w:r w:rsidRPr="006E3D60">
              <w:rPr>
                <w:bCs/>
                <w:color w:val="000000" w:themeColor="text1"/>
              </w:rPr>
              <w:t>Matematik Modül-1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3D05" w:rsidRPr="006E3D60" w:rsidRDefault="00E83D05" w:rsidP="00162F1E">
            <w:pPr>
              <w:pStyle w:val="Default"/>
              <w:rPr>
                <w:bCs/>
                <w:color w:val="000000" w:themeColor="text1"/>
              </w:rPr>
            </w:pPr>
            <w:r w:rsidRPr="006E3D60">
              <w:rPr>
                <w:bCs/>
                <w:color w:val="000000" w:themeColor="text1"/>
              </w:rPr>
              <w:t>Doğal sayılar, doğal sayılarla dört işlem öğrenme alanlarının herhangi birinde yeterli kazanımlara ulaşamamıştır.</w:t>
            </w:r>
          </w:p>
        </w:tc>
      </w:tr>
    </w:tbl>
    <w:p w:rsidR="00E83D05" w:rsidRPr="006E3D60" w:rsidRDefault="00E83D05" w:rsidP="00F20F5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992"/>
        <w:gridCol w:w="1559"/>
        <w:gridCol w:w="990"/>
        <w:gridCol w:w="993"/>
        <w:gridCol w:w="3120"/>
      </w:tblGrid>
      <w:tr w:rsidR="008F2D98" w:rsidRPr="006E3D60" w:rsidTr="00F20F56">
        <w:trPr>
          <w:trHeight w:val="379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98" w:rsidRPr="008F573D" w:rsidRDefault="008F2D98" w:rsidP="00F20F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57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MODÜLÜ DEĞİŞECEK ÖĞRENCİLER</w:t>
            </w:r>
          </w:p>
        </w:tc>
      </w:tr>
      <w:tr w:rsidR="00F20F56" w:rsidRPr="006E3D60" w:rsidTr="0023005B">
        <w:trPr>
          <w:trHeight w:val="24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56" w:rsidRPr="008F573D" w:rsidRDefault="00F20F56" w:rsidP="00F20F56">
            <w:pPr>
              <w:pStyle w:val="Default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F573D">
              <w:rPr>
                <w:b/>
                <w:color w:val="000000" w:themeColor="text1"/>
                <w:sz w:val="20"/>
                <w:szCs w:val="20"/>
              </w:rPr>
              <w:t>S.N.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56" w:rsidRPr="006E3D60" w:rsidRDefault="00F20F56" w:rsidP="00F20F56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 w:rsidRPr="006E3D60">
              <w:rPr>
                <w:b/>
                <w:bCs/>
                <w:color w:val="000000" w:themeColor="text1"/>
              </w:rPr>
              <w:t>ADI SOYADI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56" w:rsidRPr="008F573D" w:rsidRDefault="00F20F56" w:rsidP="00F20F56">
            <w:pPr>
              <w:pStyle w:val="Default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F573D">
              <w:rPr>
                <w:b/>
                <w:bCs/>
                <w:color w:val="000000" w:themeColor="text1"/>
                <w:sz w:val="20"/>
                <w:szCs w:val="20"/>
              </w:rPr>
              <w:t>SINIFI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56" w:rsidRPr="008F573D" w:rsidRDefault="00F20F56" w:rsidP="00F20F56">
            <w:pPr>
              <w:pStyle w:val="Default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F573D">
              <w:rPr>
                <w:b/>
                <w:bCs/>
                <w:color w:val="000000" w:themeColor="text1"/>
                <w:sz w:val="20"/>
                <w:szCs w:val="20"/>
              </w:rPr>
              <w:t>DERS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56" w:rsidRPr="008F573D" w:rsidRDefault="00F20F56" w:rsidP="00F20F56">
            <w:pPr>
              <w:pStyle w:val="Default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F573D">
              <w:rPr>
                <w:b/>
                <w:bCs/>
                <w:color w:val="000000" w:themeColor="text1"/>
                <w:sz w:val="20"/>
                <w:szCs w:val="20"/>
              </w:rPr>
              <w:t>MODÜL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56" w:rsidRPr="008F573D" w:rsidRDefault="00F20F56" w:rsidP="00F20F56">
            <w:pPr>
              <w:pStyle w:val="Default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F573D">
              <w:rPr>
                <w:b/>
                <w:bCs/>
                <w:color w:val="000000" w:themeColor="text1"/>
                <w:sz w:val="20"/>
                <w:szCs w:val="20"/>
              </w:rPr>
              <w:t>DEĞİŞME NEDENİ</w:t>
            </w:r>
          </w:p>
        </w:tc>
      </w:tr>
      <w:tr w:rsidR="00F20F56" w:rsidRPr="006E3D60" w:rsidTr="0023005B">
        <w:trPr>
          <w:trHeight w:val="24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56" w:rsidRPr="006E3D60" w:rsidRDefault="00F20F56" w:rsidP="00F20F5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56" w:rsidRPr="006E3D60" w:rsidRDefault="00F20F56" w:rsidP="00F20F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56" w:rsidRPr="006E3D60" w:rsidRDefault="00F20F56" w:rsidP="00F20F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56" w:rsidRPr="006E3D60" w:rsidRDefault="00F20F56" w:rsidP="00F20F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56" w:rsidRPr="006E3D60" w:rsidRDefault="00F20F56" w:rsidP="00F20F56">
            <w:pPr>
              <w:pStyle w:val="Default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6E3D60">
              <w:rPr>
                <w:b/>
                <w:bCs/>
                <w:color w:val="000000" w:themeColor="text1"/>
              </w:rPr>
              <w:t>Kayıtlı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56" w:rsidRPr="006E3D60" w:rsidRDefault="00F20F56" w:rsidP="00F20F56">
            <w:pPr>
              <w:pStyle w:val="Default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6E3D60">
              <w:rPr>
                <w:b/>
                <w:bCs/>
                <w:color w:val="000000" w:themeColor="text1"/>
              </w:rPr>
              <w:t>Yeni</w:t>
            </w: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56" w:rsidRPr="006E3D60" w:rsidRDefault="00F20F56" w:rsidP="00F20F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BC2" w:rsidRPr="006E3D60" w:rsidTr="008848EC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C2" w:rsidRPr="006E3D60" w:rsidRDefault="00570BC2" w:rsidP="00F20F56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6E3D60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C2" w:rsidRDefault="00E518E7"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Tolga POLAT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C2" w:rsidRPr="006E3D60" w:rsidRDefault="00570BC2" w:rsidP="00F20F56">
            <w:pPr>
              <w:pStyle w:val="Default"/>
              <w:spacing w:line="276" w:lineRule="auto"/>
              <w:rPr>
                <w:bCs/>
                <w:color w:val="000000" w:themeColor="text1"/>
              </w:rPr>
            </w:pPr>
            <w:r w:rsidRPr="006E3D60">
              <w:rPr>
                <w:bCs/>
                <w:color w:val="000000" w:themeColor="text1"/>
              </w:rPr>
              <w:t>3.Sınıf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C2" w:rsidRPr="006E3D60" w:rsidRDefault="00570BC2" w:rsidP="00F20F56">
            <w:pPr>
              <w:pStyle w:val="Default"/>
              <w:spacing w:line="276" w:lineRule="auto"/>
              <w:rPr>
                <w:bCs/>
                <w:color w:val="000000" w:themeColor="text1"/>
              </w:rPr>
            </w:pPr>
            <w:r w:rsidRPr="006E3D60">
              <w:rPr>
                <w:bCs/>
                <w:color w:val="000000" w:themeColor="text1"/>
              </w:rPr>
              <w:t>Matematik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C2" w:rsidRDefault="00570BC2" w:rsidP="00053E54">
            <w:pPr>
              <w:pStyle w:val="Default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6E3D60">
              <w:rPr>
                <w:bCs/>
                <w:color w:val="000000" w:themeColor="text1"/>
              </w:rPr>
              <w:t>Modül</w:t>
            </w:r>
          </w:p>
          <w:p w:rsidR="00570BC2" w:rsidRPr="006E3D60" w:rsidRDefault="00570BC2" w:rsidP="00053E54">
            <w:pPr>
              <w:pStyle w:val="Default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6E3D60">
              <w:rPr>
                <w:bCs/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C2" w:rsidRDefault="00570BC2" w:rsidP="00053E54">
            <w:pPr>
              <w:pStyle w:val="Default"/>
              <w:spacing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Modül</w:t>
            </w:r>
          </w:p>
          <w:p w:rsidR="00570BC2" w:rsidRPr="006E3D60" w:rsidRDefault="00570BC2" w:rsidP="00053E54">
            <w:pPr>
              <w:pStyle w:val="Default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6E3D60">
              <w:rPr>
                <w:bCs/>
                <w:color w:val="000000" w:themeColor="text1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C2" w:rsidRPr="006E3D60" w:rsidRDefault="00570BC2" w:rsidP="00F20F56">
            <w:pPr>
              <w:pStyle w:val="Default"/>
              <w:spacing w:line="276" w:lineRule="auto"/>
              <w:rPr>
                <w:bCs/>
                <w:color w:val="000000" w:themeColor="text1"/>
              </w:rPr>
            </w:pPr>
            <w:r w:rsidRPr="006E3D60">
              <w:rPr>
                <w:bCs/>
                <w:color w:val="000000" w:themeColor="text1"/>
              </w:rPr>
              <w:t xml:space="preserve">Kayıtlı olduğu </w:t>
            </w:r>
            <w:proofErr w:type="gramStart"/>
            <w:r w:rsidRPr="006E3D60">
              <w:rPr>
                <w:bCs/>
                <w:color w:val="000000" w:themeColor="text1"/>
              </w:rPr>
              <w:t>modülün</w:t>
            </w:r>
            <w:proofErr w:type="gramEnd"/>
            <w:r w:rsidRPr="006E3D60">
              <w:rPr>
                <w:bCs/>
                <w:color w:val="000000" w:themeColor="text1"/>
              </w:rPr>
              <w:t xml:space="preserve"> kazanımlara sahip.</w:t>
            </w:r>
          </w:p>
        </w:tc>
      </w:tr>
      <w:tr w:rsidR="00570BC2" w:rsidRPr="006E3D60" w:rsidTr="008848EC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C2" w:rsidRPr="006E3D60" w:rsidRDefault="00570BC2" w:rsidP="00F20F56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6E3D60">
              <w:rPr>
                <w:color w:val="000000" w:themeColor="text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C2" w:rsidRDefault="00E518E7"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Tolga POLAT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C2" w:rsidRPr="006E3D60" w:rsidRDefault="00570BC2" w:rsidP="00F20F56">
            <w:pPr>
              <w:pStyle w:val="Default"/>
              <w:spacing w:line="276" w:lineRule="auto"/>
              <w:rPr>
                <w:bCs/>
                <w:color w:val="000000" w:themeColor="text1"/>
              </w:rPr>
            </w:pPr>
            <w:r w:rsidRPr="006E3D60">
              <w:rPr>
                <w:bCs/>
                <w:color w:val="000000" w:themeColor="text1"/>
              </w:rPr>
              <w:t>3.Sınıf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C2" w:rsidRPr="006E3D60" w:rsidRDefault="00570BC2" w:rsidP="00F20F56">
            <w:pPr>
              <w:pStyle w:val="Default"/>
              <w:spacing w:line="276" w:lineRule="auto"/>
              <w:rPr>
                <w:bCs/>
                <w:color w:val="000000" w:themeColor="text1"/>
              </w:rPr>
            </w:pPr>
            <w:r w:rsidRPr="006E3D60">
              <w:rPr>
                <w:bCs/>
                <w:color w:val="000000" w:themeColor="text1"/>
              </w:rPr>
              <w:t>Matematik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C2" w:rsidRDefault="00570BC2" w:rsidP="00053E54">
            <w:pPr>
              <w:pStyle w:val="Default"/>
              <w:spacing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Modül</w:t>
            </w:r>
          </w:p>
          <w:p w:rsidR="00570BC2" w:rsidRPr="006E3D60" w:rsidRDefault="00570BC2" w:rsidP="00053E54">
            <w:pPr>
              <w:pStyle w:val="Default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6E3D60">
              <w:rPr>
                <w:bCs/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C2" w:rsidRDefault="00570BC2" w:rsidP="00053E54">
            <w:pPr>
              <w:pStyle w:val="Default"/>
              <w:spacing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Modül</w:t>
            </w:r>
          </w:p>
          <w:p w:rsidR="00570BC2" w:rsidRPr="006E3D60" w:rsidRDefault="00570BC2" w:rsidP="00053E54">
            <w:pPr>
              <w:pStyle w:val="Default"/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6E3D60">
              <w:rPr>
                <w:bCs/>
                <w:color w:val="000000" w:themeColor="text1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C2" w:rsidRPr="006E3D60" w:rsidRDefault="00570BC2" w:rsidP="00F20F56">
            <w:pPr>
              <w:pStyle w:val="Default"/>
              <w:spacing w:line="276" w:lineRule="auto"/>
              <w:rPr>
                <w:bCs/>
                <w:color w:val="000000" w:themeColor="text1"/>
              </w:rPr>
            </w:pPr>
            <w:r w:rsidRPr="006E3D60">
              <w:rPr>
                <w:bCs/>
                <w:color w:val="000000" w:themeColor="text1"/>
              </w:rPr>
              <w:t xml:space="preserve">Kayıtlı olduğu </w:t>
            </w:r>
            <w:proofErr w:type="gramStart"/>
            <w:r w:rsidRPr="006E3D60">
              <w:rPr>
                <w:bCs/>
                <w:color w:val="000000" w:themeColor="text1"/>
              </w:rPr>
              <w:t>modülün</w:t>
            </w:r>
            <w:proofErr w:type="gramEnd"/>
            <w:r w:rsidRPr="006E3D60">
              <w:rPr>
                <w:bCs/>
                <w:color w:val="000000" w:themeColor="text1"/>
              </w:rPr>
              <w:t xml:space="preserve"> kazanımlara sahip.</w:t>
            </w:r>
          </w:p>
        </w:tc>
      </w:tr>
    </w:tbl>
    <w:p w:rsidR="00E83D05" w:rsidRPr="006E3D60" w:rsidRDefault="00E83D05" w:rsidP="00F20F5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E83D05" w:rsidRPr="006E3D60" w:rsidSect="009E5AE2">
      <w:pgSz w:w="11906" w:h="16838"/>
      <w:pgMar w:top="1417" w:right="1417" w:bottom="284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86"/>
    <w:rsid w:val="00053E54"/>
    <w:rsid w:val="00162F1E"/>
    <w:rsid w:val="0018176A"/>
    <w:rsid w:val="00186F9F"/>
    <w:rsid w:val="00192411"/>
    <w:rsid w:val="0023005B"/>
    <w:rsid w:val="002F60DD"/>
    <w:rsid w:val="0034276A"/>
    <w:rsid w:val="003D1355"/>
    <w:rsid w:val="00445686"/>
    <w:rsid w:val="00466179"/>
    <w:rsid w:val="004854D5"/>
    <w:rsid w:val="004C663F"/>
    <w:rsid w:val="00522713"/>
    <w:rsid w:val="00570BC2"/>
    <w:rsid w:val="00587C6A"/>
    <w:rsid w:val="005C7AEA"/>
    <w:rsid w:val="00630CAA"/>
    <w:rsid w:val="006B5FCC"/>
    <w:rsid w:val="006E3D60"/>
    <w:rsid w:val="0075637B"/>
    <w:rsid w:val="008522B5"/>
    <w:rsid w:val="008973E8"/>
    <w:rsid w:val="008F2D98"/>
    <w:rsid w:val="008F573D"/>
    <w:rsid w:val="009644DB"/>
    <w:rsid w:val="00964D85"/>
    <w:rsid w:val="009E5AE2"/>
    <w:rsid w:val="00A57B6D"/>
    <w:rsid w:val="00AE1A12"/>
    <w:rsid w:val="00BC1984"/>
    <w:rsid w:val="00BF3C18"/>
    <w:rsid w:val="00BF7C4A"/>
    <w:rsid w:val="00C65212"/>
    <w:rsid w:val="00CF5953"/>
    <w:rsid w:val="00D84549"/>
    <w:rsid w:val="00DB0AC9"/>
    <w:rsid w:val="00E518E7"/>
    <w:rsid w:val="00E83D05"/>
    <w:rsid w:val="00E87D21"/>
    <w:rsid w:val="00EB3C9D"/>
    <w:rsid w:val="00F20F56"/>
    <w:rsid w:val="00F56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D1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5">
    <w:name w:val="Light Shading Accent 5"/>
    <w:basedOn w:val="NormalTablo"/>
    <w:uiPriority w:val="60"/>
    <w:semiHidden/>
    <w:unhideWhenUsed/>
    <w:rsid w:val="009E5AE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Default">
    <w:name w:val="Default"/>
    <w:rsid w:val="008973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F20F5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5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2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D1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5">
    <w:name w:val="Light Shading Accent 5"/>
    <w:basedOn w:val="NormalTablo"/>
    <w:uiPriority w:val="60"/>
    <w:semiHidden/>
    <w:unhideWhenUsed/>
    <w:rsid w:val="009E5AE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Default">
    <w:name w:val="Default"/>
    <w:rsid w:val="008973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F20F5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5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2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2018-11-08T06:33:00Z</cp:lastPrinted>
  <dcterms:created xsi:type="dcterms:W3CDTF">2019-12-06T07:18:00Z</dcterms:created>
  <dcterms:modified xsi:type="dcterms:W3CDTF">2019-12-06T07:18:00Z</dcterms:modified>
</cp:coreProperties>
</file>